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5" w:type="dxa"/>
        <w:jc w:val="center"/>
        <w:tblCellMar>
          <w:left w:w="0" w:type="dxa"/>
          <w:right w:w="0" w:type="dxa"/>
        </w:tblCellMar>
        <w:tblLook w:val="04A0"/>
      </w:tblPr>
      <w:tblGrid>
        <w:gridCol w:w="9545"/>
      </w:tblGrid>
      <w:tr w:rsidR="002B3A90" w:rsidRPr="002B3A90" w:rsidTr="002B3A90">
        <w:trPr>
          <w:jc w:val="center"/>
        </w:trPr>
        <w:tc>
          <w:tcPr>
            <w:tcW w:w="954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3A90" w:rsidRPr="002B3A90" w:rsidRDefault="002B3A90" w:rsidP="002B3A9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A90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Standard 10: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Organizacijski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in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materialni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viri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B3A90" w:rsidRPr="002B3A90" w:rsidTr="002B3A90">
        <w:trPr>
          <w:jc w:val="center"/>
        </w:trPr>
        <w:tc>
          <w:tcPr>
            <w:tcW w:w="954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3A90" w:rsidRPr="002B3A90" w:rsidRDefault="002B3A90" w:rsidP="002B3A90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izvajanje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skupnega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magistrskega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Management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pri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upravljanju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3A90">
              <w:rPr>
                <w:rFonts w:ascii="Times New Roman" w:eastAsia="Times New Roman" w:hAnsi="Times New Roman" w:cs="Times New Roman"/>
                <w:sz w:val="20"/>
              </w:rPr>
              <w:t>ESPB 120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so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zagotovljeni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ustrezni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človeški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prostorski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tehnični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tehnološki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knjižnični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drugi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viri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ustrezajo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posebnostim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posameznim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predmetom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predvidenemu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številu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Razredi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ta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študijski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program se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izvaja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tako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partnerja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in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fakultete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tako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da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študent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pod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pogojem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da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več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kot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2 m</w:t>
            </w:r>
            <w:r w:rsidRPr="00A0283C">
              <w:rPr>
                <w:rFonts w:ascii="Times New Roman" w:eastAsia="Times New Roman" w:hAnsi="Times New Roman" w:cs="Times New Roman"/>
                <w:sz w:val="18"/>
                <w:vertAlign w:val="superscript"/>
              </w:rPr>
              <w:t>2</w:t>
            </w:r>
            <w:r w:rsidRPr="00A0283C">
              <w:rPr>
                <w:rFonts w:ascii="Times New Roman" w:eastAsia="Times New Roman" w:hAnsi="Times New Roman" w:cs="Times New Roman"/>
                <w:sz w:val="36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prostora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B3A90" w:rsidRPr="002B3A90" w:rsidRDefault="002B3A90" w:rsidP="002B3A90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Poučevanje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poteka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amfiteatrah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učilnicah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specializiranih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poslušalcih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in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laboratorijih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B3A90" w:rsidRPr="002B3A90" w:rsidRDefault="002B3A90" w:rsidP="002B3A90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Knjižnice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imajo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tisoče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knjižničnih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enot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pomembne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izvajanje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tega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Študenti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se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poleg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knjižnice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vpisane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fakultete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vpišejo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študij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uporabljajo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univerzitetno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knjižnico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knjižnice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partnerskih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fakultet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univerz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To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pomeni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da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so se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ta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program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Fakulteti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organizacijske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vede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vpisali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odprti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nalogi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uporabo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knjižnice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razpoložljivih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osnov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strokovne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literature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tako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Fakulteti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upravo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kot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Univerzi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Ljubljani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Enako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velja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študente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so se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vpisali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Fakulteto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upravo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knjižnico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Fakultete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organizacijske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vede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Univerze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Beogradu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B3A90" w:rsidRPr="002B3A90" w:rsidRDefault="002B3A90" w:rsidP="002B3A90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Pri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vseh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predmetih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3A90">
              <w:rPr>
                <w:rFonts w:ascii="Times New Roman" w:eastAsia="Times New Roman" w:hAnsi="Times New Roman" w:cs="Times New Roman"/>
                <w:sz w:val="20"/>
              </w:rPr>
              <w:t>se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zagotavljajo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ustrezne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učne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pripomočke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dodatna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sredstva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voljo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normalno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učnega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procesa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vsakem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razredu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fakultete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zagotovljena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ustrezna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informacijska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podpora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B3A90" w:rsidRPr="002B3A90" w:rsidRDefault="002B3A90" w:rsidP="002B3A90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izvedbo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tega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ali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določenih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dejavnosti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možna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uporaba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opreme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informacijsko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komunikacijske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platforme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študij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daljavo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sistem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DLS</w:t>
            </w:r>
            <w:r w:rsidRPr="002B3A90">
              <w:rPr>
                <w:rFonts w:ascii="Times New Roman" w:eastAsia="Times New Roman" w:hAnsi="Times New Roman" w:cs="Times New Roman"/>
                <w:sz w:val="20"/>
              </w:rPr>
              <w:t>).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Študentje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lahko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organizirajo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usposabljanje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računskem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centru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Fakultete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organizacijske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vede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sestavljen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iz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praktičnega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dela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, v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katerem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učenci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naučijo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uporabljati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sistem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v tem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ničelnem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smislu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ter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kako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obvladati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proces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učenja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daljavo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uporabo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obstoječih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virov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dejavnosti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njih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so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pripravljena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posebna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navodila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uporabo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Moodle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sistem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3A90">
              <w:rPr>
                <w:rFonts w:ascii="Times New Roman" w:eastAsia="Times New Roman" w:hAnsi="Times New Roman" w:cs="Times New Roman"/>
                <w:sz w:val="20"/>
              </w:rPr>
              <w:t>a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Fakulteta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ima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visoko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zmogljivo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računalniško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omrežje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podpira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uporabo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moodle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sistema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Vsebina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iz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moodle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so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shranjeni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v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sistemu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upravljanje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baz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podatkov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B3A90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PostgreSQL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3A90">
              <w:rPr>
                <w:rFonts w:ascii="Times New Roman" w:eastAsia="Times New Roman" w:hAnsi="Times New Roman" w:cs="Times New Roman"/>
                <w:sz w:val="20"/>
              </w:rPr>
              <w:t>.</w:t>
            </w:r>
            <w:proofErr w:type="gram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3A90">
              <w:rPr>
                <w:rFonts w:ascii="Times New Roman" w:eastAsia="Times New Roman" w:hAnsi="Times New Roman" w:cs="Times New Roman"/>
                <w:sz w:val="20"/>
              </w:rPr>
              <w:t>P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ostane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sistemu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video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konference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B3A90" w:rsidRPr="002B3A90" w:rsidRDefault="002B3A90" w:rsidP="002B3A90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vseh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učilnicah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in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Fakultete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upravo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nameščen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sodobno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opremo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3A90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audiovizuela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kamere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video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konference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itd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>)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in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varen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dostop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do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interneta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Štirje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računalniški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laboratoriji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opremljeni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z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3A90">
              <w:rPr>
                <w:rFonts w:ascii="Times New Roman" w:eastAsia="Times New Roman" w:hAnsi="Times New Roman" w:cs="Times New Roman"/>
                <w:sz w:val="20"/>
              </w:rPr>
              <w:t>e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sodobne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računalniške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opreme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, in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vsaj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eden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od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njih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je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3A90">
              <w:rPr>
                <w:rFonts w:ascii="Times New Roman" w:eastAsia="Times New Roman" w:hAnsi="Times New Roman" w:cs="Times New Roman"/>
                <w:sz w:val="20"/>
              </w:rPr>
              <w:t>prost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3A90">
              <w:rPr>
                <w:rFonts w:ascii="Times New Roman" w:eastAsia="Times New Roman" w:hAnsi="Times New Roman" w:cs="Times New Roman"/>
                <w:sz w:val="20"/>
              </w:rPr>
              <w:t>r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aspolaganju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vsak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dan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Ena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računalniška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soba je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opremljena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ustrezno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opremo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delo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klicnega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centra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podpira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raziskovalce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pri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delu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učiteljev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katerih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lahko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opravljajo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razgovore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izvajajo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elektronske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telefonske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 w:rsidRPr="002B3A90">
              <w:rPr>
                <w:rFonts w:ascii="Times New Roman" w:eastAsia="Times New Roman" w:hAnsi="Times New Roman" w:cs="Times New Roman"/>
                <w:sz w:val="20"/>
              </w:rPr>
              <w:t>ankete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3A90">
              <w:rPr>
                <w:rFonts w:ascii="Times New Roman" w:eastAsia="Times New Roman" w:hAnsi="Times New Roman" w:cs="Times New Roman"/>
                <w:sz w:val="20"/>
              </w:rPr>
              <w:t>.</w:t>
            </w:r>
            <w:proofErr w:type="gram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Na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predavanjih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določenih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predmetov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lahko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učitelji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uporabljajo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tudi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brezžični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interaktivni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sistem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Glasovalna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prelomna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proofErr w:type="gramStart"/>
            <w:r w:rsidRPr="002B3A90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točka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3A90">
              <w:rPr>
                <w:rFonts w:ascii="Times New Roman" w:eastAsia="Times New Roman" w:hAnsi="Times New Roman" w:cs="Times New Roman"/>
                <w:sz w:val="20"/>
              </w:rPr>
              <w:t>.</w:t>
            </w:r>
            <w:proofErr w:type="gram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dveh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največjih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dvoranah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nameščena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oprema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simultano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prevajanje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potrebe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znanstvenega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raziskovanja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strokovne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dejavnosti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učiteljev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pa je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voljo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najsodobnejša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programska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oprema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B3A90" w:rsidRPr="002B3A90" w:rsidRDefault="002B3A90" w:rsidP="002B3A90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Študenti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posebnimi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potrebami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invalidskih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vozičkih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, so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zaradi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posebnih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ramp,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bili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vzpostavljeni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Fakulteti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upravo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olajšali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dostop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do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dveh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velikih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poslušalcev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vsaka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učilnica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pa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ima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vsaj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dva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mesta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učence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posebnimi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potrebami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označena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posebno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oznako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Računalniški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labs so v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celoti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prilagojene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3A90">
              <w:rPr>
                <w:rFonts w:ascii="Times New Roman" w:eastAsia="Times New Roman" w:hAnsi="Times New Roman" w:cs="Times New Roman"/>
                <w:sz w:val="20"/>
              </w:rPr>
              <w:t>e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študente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posebnimi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potrebami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B3A90" w:rsidRPr="002B3A90" w:rsidRDefault="002B3A90" w:rsidP="002B3A9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Na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Fakulteti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organizacijo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je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zaradi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rampe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dvigal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omogočen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dostop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do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učilnic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in sob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študente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posebnimi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2B3A90">
              <w:rPr>
                <w:rFonts w:ascii="Times New Roman" w:eastAsia="Times New Roman" w:hAnsi="Times New Roman" w:cs="Times New Roman"/>
                <w:sz w:val="20"/>
              </w:rPr>
              <w:t>potrebami</w:t>
            </w:r>
            <w:proofErr w:type="spellEnd"/>
            <w:r w:rsidRPr="002B3A90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2B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B3A90" w:rsidRPr="002B3A90" w:rsidRDefault="002B3A90" w:rsidP="002B3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A90">
        <w:rPr>
          <w:rFonts w:ascii="Times New Roman" w:eastAsia="Times New Roman" w:hAnsi="Times New Roman" w:cs="Times New Roman"/>
        </w:rPr>
        <w:t> </w:t>
      </w:r>
    </w:p>
    <w:p w:rsidR="00BD62FE" w:rsidRPr="002B3A90" w:rsidRDefault="00BD62FE" w:rsidP="002B3A90"/>
    <w:sectPr w:rsidR="00BD62FE" w:rsidRPr="002B3A90" w:rsidSect="00BD62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34F79"/>
    <w:multiLevelType w:val="multilevel"/>
    <w:tmpl w:val="3C6C7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18D2"/>
    <w:rsid w:val="000F77C6"/>
    <w:rsid w:val="001E03E3"/>
    <w:rsid w:val="002B3A90"/>
    <w:rsid w:val="004119DF"/>
    <w:rsid w:val="00433DE6"/>
    <w:rsid w:val="00506449"/>
    <w:rsid w:val="005818D2"/>
    <w:rsid w:val="005B707A"/>
    <w:rsid w:val="006F6CAE"/>
    <w:rsid w:val="007F07FB"/>
    <w:rsid w:val="00A0283C"/>
    <w:rsid w:val="00BD62FE"/>
    <w:rsid w:val="00BE64D7"/>
    <w:rsid w:val="00C05513"/>
    <w:rsid w:val="00CD3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2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81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5818D2"/>
  </w:style>
  <w:style w:type="character" w:styleId="Hyperlink">
    <w:name w:val="Hyperlink"/>
    <w:basedOn w:val="DefaultParagraphFont"/>
    <w:uiPriority w:val="99"/>
    <w:semiHidden/>
    <w:unhideWhenUsed/>
    <w:rsid w:val="00C055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8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0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5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5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512</Words>
  <Characters>2921</Characters>
  <Application>Microsoft Office Word</Application>
  <DocSecurity>0</DocSecurity>
  <Lines>24</Lines>
  <Paragraphs>6</Paragraphs>
  <ScaleCrop>false</ScaleCrop>
  <Company/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dcterms:created xsi:type="dcterms:W3CDTF">2019-03-06T17:59:00Z</dcterms:created>
  <dcterms:modified xsi:type="dcterms:W3CDTF">2019-03-06T18:21:00Z</dcterms:modified>
</cp:coreProperties>
</file>